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BB7" w:rsidRDefault="00AB185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alt="" style="position:absolute;left:0;text-align:left;margin-left:-69.4pt;margin-top:16.45pt;width:544.3pt;height:280.4pt;z-index:-251658752;mso-wrap-edited:f;mso-width-relative:margin;mso-height-relative:margin" wrapcoords="-30 0 -30 21541 21600 21541 21600 0 -30 0" stroked="f">
            <v:textbox style="mso-next-textbox:#_x0000_s1026">
              <w:txbxContent>
                <w:p w:rsidR="00A8256D" w:rsidRPr="00214F28" w:rsidRDefault="00A8256D" w:rsidP="00ED66BB">
                  <w:pPr>
                    <w:ind w:firstLineChars="100" w:firstLine="181"/>
                    <w:jc w:val="left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ED66BB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T</w:t>
                  </w:r>
                  <w:r w:rsidR="00ED66BB" w:rsidRPr="00ED66BB">
                    <w:rPr>
                      <w:rFonts w:ascii="Times New Roman" w:hAnsi="Times New Roman" w:cs="Times New Roman" w:hint="eastAsia"/>
                      <w:b/>
                      <w:sz w:val="18"/>
                      <w:szCs w:val="18"/>
                    </w:rPr>
                    <w:t>able</w:t>
                  </w:r>
                  <w:r w:rsidRPr="00ED66BB">
                    <w:rPr>
                      <w:rFonts w:ascii="Times New Roman" w:hAnsi="Times New Roman" w:cs="Times New Roman" w:hint="eastAsia"/>
                      <w:b/>
                      <w:sz w:val="18"/>
                      <w:szCs w:val="18"/>
                    </w:rPr>
                    <w:t xml:space="preserve"> 3</w:t>
                  </w:r>
                  <w:r w:rsidR="00ED66BB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 xml:space="preserve"> </w:t>
                  </w:r>
                  <w:r w:rsidRPr="00214F2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The association of pretreatment </w:t>
                  </w:r>
                  <w:r w:rsidRPr="00214F28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hemostatic biomarkers</w:t>
                  </w:r>
                  <w:r w:rsidRPr="00214F2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with tumor response after treatment</w:t>
                  </w:r>
                  <w:r w:rsidRPr="00214F28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 xml:space="preserve">       (No, %)</w:t>
                  </w:r>
                </w:p>
                <w:tbl>
                  <w:tblPr>
                    <w:tblStyle w:val="a3"/>
                    <w:tblW w:w="10736" w:type="dxa"/>
                    <w:tblLayout w:type="fixed"/>
                    <w:tblLook w:val="04A0"/>
                  </w:tblPr>
                  <w:tblGrid>
                    <w:gridCol w:w="1101"/>
                    <w:gridCol w:w="680"/>
                    <w:gridCol w:w="680"/>
                    <w:gridCol w:w="238"/>
                    <w:gridCol w:w="680"/>
                    <w:gridCol w:w="737"/>
                    <w:gridCol w:w="238"/>
                    <w:gridCol w:w="680"/>
                    <w:gridCol w:w="737"/>
                    <w:gridCol w:w="238"/>
                    <w:gridCol w:w="680"/>
                    <w:gridCol w:w="737"/>
                    <w:gridCol w:w="238"/>
                    <w:gridCol w:w="680"/>
                    <w:gridCol w:w="737"/>
                    <w:gridCol w:w="238"/>
                    <w:gridCol w:w="680"/>
                    <w:gridCol w:w="737"/>
                  </w:tblGrid>
                  <w:tr w:rsidR="00A8256D" w:rsidRPr="002E5A5E" w:rsidTr="00ED66BB">
                    <w:tc>
                      <w:tcPr>
                        <w:tcW w:w="1101" w:type="dxa"/>
                        <w:vMerge w:val="restart"/>
                        <w:tcBorders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Sites</w:t>
                        </w:r>
                      </w:p>
                    </w:tc>
                    <w:tc>
                      <w:tcPr>
                        <w:tcW w:w="1360" w:type="dxa"/>
                        <w:gridSpan w:val="2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PLT</w:t>
                        </w: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(×10</w:t>
                        </w:r>
                        <w:r w:rsidRPr="006A4564">
                          <w:rPr>
                            <w:rFonts w:ascii="Times New Roman" w:hAnsi="Times New Roman" w:cs="Times New Roman"/>
                            <w:sz w:val="18"/>
                            <w:szCs w:val="18"/>
                            <w:vertAlign w:val="superscript"/>
                          </w:rPr>
                          <w:t>9</w:t>
                        </w:r>
                        <w:r w:rsidRPr="006A45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/L)</w:t>
                        </w: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417" w:type="dxa"/>
                        <w:gridSpan w:val="2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PT</w:t>
                        </w: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hint="eastAsia"/>
                            <w:kern w:val="0"/>
                            <w:sz w:val="18"/>
                            <w:szCs w:val="18"/>
                          </w:rPr>
                          <w:t>(sec)</w:t>
                        </w: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417" w:type="dxa"/>
                        <w:gridSpan w:val="2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INR</w:t>
                        </w:r>
                        <w:r>
                          <w:rPr>
                            <w:rFonts w:ascii="Times New Roman" w:hAnsi="Times New Roman" w:cs="Times New Roman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417" w:type="dxa"/>
                        <w:gridSpan w:val="2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TT</w:t>
                        </w:r>
                        <w:r>
                          <w:rPr>
                            <w:rFonts w:ascii="Times New Roman" w:hAnsi="Times New Roman" w:cs="Times New Roman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hint="eastAsia"/>
                            <w:kern w:val="0"/>
                            <w:sz w:val="18"/>
                            <w:szCs w:val="18"/>
                          </w:rPr>
                          <w:t>(sec)</w:t>
                        </w: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417" w:type="dxa"/>
                        <w:gridSpan w:val="2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APTT</w:t>
                        </w:r>
                        <w:r>
                          <w:rPr>
                            <w:rFonts w:ascii="Times New Roman" w:hAnsi="Times New Roman" w:cs="Times New Roman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hint="eastAsia"/>
                            <w:kern w:val="0"/>
                            <w:sz w:val="18"/>
                            <w:szCs w:val="18"/>
                          </w:rPr>
                          <w:t>(sec)</w:t>
                        </w: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417" w:type="dxa"/>
                        <w:gridSpan w:val="2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9D19C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FIB</w:t>
                        </w:r>
                        <w:r>
                          <w:rPr>
                            <w:rFonts w:ascii="Times New Roman" w:hAnsi="Times New Roman" w:cs="Times New Roman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6A4564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(g/L)</w:t>
                        </w:r>
                      </w:p>
                    </w:tc>
                  </w:tr>
                  <w:tr w:rsidR="00ED66BB" w:rsidRPr="002E5A5E" w:rsidTr="00ED66BB">
                    <w:tc>
                      <w:tcPr>
                        <w:tcW w:w="1101" w:type="dxa"/>
                        <w:vMerge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≤244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eastAsia="NSimSun" w:hAnsi="NSimSun" w:cs="Times New Roman"/>
                            <w:sz w:val="18"/>
                            <w:szCs w:val="18"/>
                          </w:rPr>
                          <w:t>＞</w:t>
                        </w: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244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≤11.2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eastAsia="NSimSun" w:hAnsi="NSimSun" w:cs="Times New Roman"/>
                            <w:sz w:val="18"/>
                            <w:szCs w:val="18"/>
                          </w:rPr>
                          <w:t>＞</w:t>
                        </w: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11.2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≤1.05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eastAsia="NSimSun" w:hAnsi="NSimSun" w:cs="Times New Roman"/>
                            <w:sz w:val="18"/>
                            <w:szCs w:val="18"/>
                          </w:rPr>
                          <w:t>＞</w:t>
                        </w: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1.05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≤14.0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eastAsia="NSimSun" w:hAnsi="NSimSun" w:cs="Times New Roman"/>
                            <w:sz w:val="18"/>
                            <w:szCs w:val="18"/>
                          </w:rPr>
                          <w:t>＞</w:t>
                        </w: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14.0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≤31.4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cs="Times New Roman"/>
                            <w:kern w:val="0"/>
                            <w:sz w:val="18"/>
                            <w:szCs w:val="18"/>
                          </w:rPr>
                          <w:t>＞</w:t>
                        </w: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31.4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≤3.85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eastAsia="NSimSun" w:hAnsi="NSimSun" w:cs="Times New Roman"/>
                            <w:sz w:val="18"/>
                            <w:szCs w:val="18"/>
                          </w:rPr>
                          <w:t>＞</w:t>
                        </w: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3.85</w:t>
                        </w:r>
                      </w:p>
                    </w:tc>
                  </w:tr>
                  <w:tr w:rsidR="00A8256D" w:rsidRPr="002E5A5E" w:rsidTr="00ED66BB">
                    <w:tc>
                      <w:tcPr>
                        <w:tcW w:w="1101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Primary tumor</w:t>
                        </w: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ED66BB" w:rsidRPr="002E5A5E" w:rsidTr="00ED66BB">
                    <w:tc>
                      <w:tcPr>
                        <w:tcW w:w="11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CR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36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(35.6)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33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(32.7)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30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(29.7)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39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(38.6)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30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(29.7)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39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(38.6)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36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(35.6)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33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(32.7)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37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(36.6)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32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(31.7)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34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(33.7)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35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(34.7)</w:t>
                        </w:r>
                      </w:p>
                    </w:tc>
                  </w:tr>
                  <w:tr w:rsidR="00ED66BB" w:rsidRPr="002E5A5E" w:rsidTr="00ED66BB">
                    <w:tc>
                      <w:tcPr>
                        <w:tcW w:w="11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PR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15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(14.9)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17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(16.8)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23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(22.8)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(8.9)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24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(23.8)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8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(7.9)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17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(16.8)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15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(14.9)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16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(15.8)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16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(15.8)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17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(16.8)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15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(14.9)</w:t>
                        </w:r>
                      </w:p>
                    </w:tc>
                  </w:tr>
                  <w:tr w:rsidR="00ED66BB" w:rsidRPr="002E5A5E" w:rsidTr="00ED66BB">
                    <w:tc>
                      <w:tcPr>
                        <w:tcW w:w="11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B86EF7">
                          <w:rPr>
                            <w:rFonts w:ascii="Times New Roman" w:hAnsi="Times New Roman" w:cs="Times New Roman"/>
                            <w:i/>
                            <w:kern w:val="0"/>
                            <w:sz w:val="18"/>
                            <w:szCs w:val="18"/>
                          </w:rPr>
                          <w:t>P</w:t>
                        </w: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-value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ED66BB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A8256D"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620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ED66BB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A8256D"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008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ED66BB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A8256D"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003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ED66BB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A8256D"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929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ED66BB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A8256D"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734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ED66BB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A8256D"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719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A8256D" w:rsidRPr="002E5A5E" w:rsidTr="00ED66BB">
                    <w:tc>
                      <w:tcPr>
                        <w:tcW w:w="11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Cervical lymph node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ED66BB" w:rsidRPr="002E5A5E" w:rsidTr="00ED66BB">
                    <w:tc>
                      <w:tcPr>
                        <w:tcW w:w="11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CR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41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(42.3)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37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(38.1)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40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(41.2)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38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(39.2)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40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(41.2)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38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(39.2)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40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(41.2)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38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(39.2)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42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(43.3)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36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(37.1)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37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(38.1)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41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(42.3)</w:t>
                        </w:r>
                      </w:p>
                    </w:tc>
                  </w:tr>
                  <w:tr w:rsidR="00ED66BB" w:rsidRPr="002E5A5E" w:rsidTr="00ED66BB">
                    <w:tc>
                      <w:tcPr>
                        <w:tcW w:w="11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PR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8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(8.2)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11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(11.3)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(10.3)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(9.3)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(10.3)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(9.3)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(10.3)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(9.3)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(10.3)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(9.3)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12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(12.4)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7</w:t>
                        </w:r>
                      </w:p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(7.2)</w:t>
                        </w:r>
                      </w:p>
                    </w:tc>
                  </w:tr>
                  <w:tr w:rsidR="00ED66BB" w:rsidRPr="002E5A5E" w:rsidTr="00ED66BB">
                    <w:tc>
                      <w:tcPr>
                        <w:tcW w:w="1101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r w:rsidRPr="00B86EF7">
                          <w:rPr>
                            <w:rFonts w:ascii="Times New Roman" w:hAnsi="Times New Roman" w:cs="Times New Roman"/>
                            <w:i/>
                            <w:kern w:val="0"/>
                            <w:sz w:val="18"/>
                            <w:szCs w:val="18"/>
                          </w:rPr>
                          <w:t>P</w:t>
                        </w:r>
                        <w:r w:rsidRPr="002E5A5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-value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ED66BB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A8256D"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414</w:t>
                        </w: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ED66BB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A8256D"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916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ED66BB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A8256D"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916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ED66BB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A8256D"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916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ED66BB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A8256D"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924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238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ED66BB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</w:t>
                        </w:r>
                        <w:r w:rsidR="00A8256D" w:rsidRPr="002E5A5E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219</w:t>
                        </w:r>
                      </w:p>
                    </w:tc>
                    <w:tc>
                      <w:tcPr>
                        <w:tcW w:w="7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center"/>
                      </w:tcPr>
                      <w:p w:rsidR="00A8256D" w:rsidRPr="002E5A5E" w:rsidRDefault="00A8256D" w:rsidP="0024366F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A8256D" w:rsidRDefault="00A8256D" w:rsidP="00A8256D"/>
              </w:txbxContent>
            </v:textbox>
            <w10:wrap type="tight"/>
          </v:shape>
        </w:pict>
      </w:r>
    </w:p>
    <w:sectPr w:rsidR="00192BB7" w:rsidSect="00192B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4FCE" w:rsidRDefault="00A44FCE" w:rsidP="00ED66BB">
      <w:r>
        <w:separator/>
      </w:r>
    </w:p>
  </w:endnote>
  <w:endnote w:type="continuationSeparator" w:id="0">
    <w:p w:rsidR="00A44FCE" w:rsidRDefault="00A44FCE" w:rsidP="00ED66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4FCE" w:rsidRDefault="00A44FCE" w:rsidP="00ED66BB">
      <w:r>
        <w:separator/>
      </w:r>
    </w:p>
  </w:footnote>
  <w:footnote w:type="continuationSeparator" w:id="0">
    <w:p w:rsidR="00A44FCE" w:rsidRDefault="00A44FCE" w:rsidP="00ED66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256D"/>
    <w:rsid w:val="00192BB7"/>
    <w:rsid w:val="00414B15"/>
    <w:rsid w:val="00A44FCE"/>
    <w:rsid w:val="00A8256D"/>
    <w:rsid w:val="00AB0852"/>
    <w:rsid w:val="00AB1856"/>
    <w:rsid w:val="00ED6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B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25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D6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D66B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D66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D66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lingmei chen</dc:creator>
  <cp:lastModifiedBy>lingmei chen</cp:lastModifiedBy>
  <cp:revision>3</cp:revision>
  <dcterms:created xsi:type="dcterms:W3CDTF">2019-08-26T12:59:00Z</dcterms:created>
  <dcterms:modified xsi:type="dcterms:W3CDTF">2019-09-18T14:53:00Z</dcterms:modified>
</cp:coreProperties>
</file>